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B" w:rsidRPr="00BD43DB" w:rsidRDefault="00BD43DB" w:rsidP="00BD43D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D43DB">
        <w:rPr>
          <w:b/>
          <w:bCs/>
          <w:color w:val="333333"/>
          <w:sz w:val="28"/>
          <w:szCs w:val="28"/>
        </w:rPr>
        <w:t xml:space="preserve">Изменения при заполнении формы записи акта о рождении ребенка </w:t>
      </w:r>
    </w:p>
    <w:bookmarkEnd w:id="0"/>
    <w:p w:rsidR="00BD43DB" w:rsidRPr="00BD43DB" w:rsidRDefault="00BD43DB" w:rsidP="00BD43D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Приказом Минюста России от 31.08.2022 № 177 внесены изменения в Правила заполнения форм записей актов гражданского состояния, утвержденные приказом Минюста России от 01.10.2018 № 2022.</w:t>
      </w: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Изменения предусматривают, что вместо фактического места рождения, указанного в медицинском свидетельстве о рождении ребенка, родившегося на территории Российской Федерации, по желанию родителей (одного из родителей) может быть указано место жительства родителей (одного из родителей) на территории Российской Федерации.</w:t>
      </w: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Начало действия документа - 16.09.2022.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173C8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85E3D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2022-10-12T09:33:00Z</dcterms:created>
  <dcterms:modified xsi:type="dcterms:W3CDTF">2022-10-12T09:33:00Z</dcterms:modified>
</cp:coreProperties>
</file>